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DE1" w:rsidRPr="00E7381A" w:rsidRDefault="009F022D" w:rsidP="009F022D">
      <w:pPr>
        <w:jc w:val="center"/>
        <w:rPr>
          <w:rFonts w:ascii="Times New Roman" w:hAnsi="Times New Roman"/>
          <w:b/>
          <w:sz w:val="28"/>
          <w:szCs w:val="28"/>
        </w:rPr>
      </w:pPr>
      <w:r w:rsidRPr="00E738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A2FFD" w:rsidRPr="00AA2FFD" w:rsidRDefault="00AA2FFD" w:rsidP="009F022D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Комментарии к индикатору информативности</w:t>
      </w:r>
    </w:p>
    <w:p w:rsidR="006B04B1" w:rsidRDefault="00B81F2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 </w:t>
      </w:r>
      <w:r w:rsidR="009F022D">
        <w:rPr>
          <w:rFonts w:ascii="Times New Roman" w:hAnsi="Times New Roman"/>
          <w:sz w:val="24"/>
          <w:szCs w:val="24"/>
        </w:rPr>
        <w:t>Количество структурных подразделений по работе с заявителями и потребителями услуг в процентном соотношении к общему количе</w:t>
      </w:r>
      <w:r w:rsidR="006B04B1">
        <w:rPr>
          <w:rFonts w:ascii="Times New Roman" w:hAnsi="Times New Roman"/>
          <w:sz w:val="24"/>
          <w:szCs w:val="24"/>
        </w:rPr>
        <w:t>ству структурных подразделений: общее количество подразделений – 8 (</w:t>
      </w:r>
      <w:r w:rsidR="00201D34">
        <w:rPr>
          <w:rFonts w:ascii="Times New Roman" w:hAnsi="Times New Roman"/>
          <w:sz w:val="24"/>
          <w:szCs w:val="24"/>
        </w:rPr>
        <w:t>т</w:t>
      </w:r>
      <w:r w:rsidR="006B04B1">
        <w:rPr>
          <w:rFonts w:ascii="Times New Roman" w:hAnsi="Times New Roman"/>
          <w:sz w:val="24"/>
          <w:szCs w:val="24"/>
        </w:rPr>
        <w:t>ехнический отдел по коммунальной энергетике, отдел контроля средств измерения, лаборатория</w:t>
      </w:r>
      <w:r w:rsidR="00201D34">
        <w:rPr>
          <w:rFonts w:ascii="Times New Roman" w:hAnsi="Times New Roman"/>
          <w:sz w:val="24"/>
          <w:szCs w:val="24"/>
        </w:rPr>
        <w:t xml:space="preserve"> цеха очистных сооружений</w:t>
      </w:r>
      <w:r w:rsidR="006B04B1">
        <w:rPr>
          <w:rFonts w:ascii="Times New Roman" w:hAnsi="Times New Roman"/>
          <w:sz w:val="24"/>
          <w:szCs w:val="24"/>
        </w:rPr>
        <w:t xml:space="preserve">, полигон </w:t>
      </w:r>
      <w:r w:rsidR="00201D34">
        <w:rPr>
          <w:rFonts w:ascii="Times New Roman" w:hAnsi="Times New Roman"/>
          <w:sz w:val="24"/>
          <w:szCs w:val="24"/>
        </w:rPr>
        <w:t>твердых бытовых отходов</w:t>
      </w:r>
      <w:r w:rsidR="006B04B1">
        <w:rPr>
          <w:rFonts w:ascii="Times New Roman" w:hAnsi="Times New Roman"/>
          <w:sz w:val="24"/>
          <w:szCs w:val="24"/>
        </w:rPr>
        <w:t xml:space="preserve">, </w:t>
      </w:r>
      <w:r w:rsidR="00201D34">
        <w:rPr>
          <w:rFonts w:ascii="Times New Roman" w:hAnsi="Times New Roman"/>
          <w:sz w:val="24"/>
          <w:szCs w:val="24"/>
        </w:rPr>
        <w:t>х</w:t>
      </w:r>
      <w:r w:rsidR="006B04B1">
        <w:rPr>
          <w:rFonts w:ascii="Times New Roman" w:hAnsi="Times New Roman"/>
          <w:sz w:val="24"/>
          <w:szCs w:val="24"/>
        </w:rPr>
        <w:t>озяйственный отдел, планово-экономический отдел, бухгалтерия, юридический отдел), а количество структурных подразделений по работе с заявителями – 2 (</w:t>
      </w:r>
      <w:r w:rsidR="00201D34">
        <w:rPr>
          <w:rFonts w:ascii="Times New Roman" w:hAnsi="Times New Roman"/>
          <w:sz w:val="24"/>
          <w:szCs w:val="24"/>
        </w:rPr>
        <w:t>т</w:t>
      </w:r>
      <w:r w:rsidR="006B04B1">
        <w:rPr>
          <w:rFonts w:ascii="Times New Roman" w:hAnsi="Times New Roman"/>
          <w:sz w:val="24"/>
          <w:szCs w:val="24"/>
        </w:rPr>
        <w:t>ехнический отдел по коммунальной энергетике, юридический отдел).</w:t>
      </w:r>
      <w:r w:rsidR="00FB4F64">
        <w:rPr>
          <w:rFonts w:ascii="Times New Roman" w:hAnsi="Times New Roman"/>
          <w:sz w:val="24"/>
          <w:szCs w:val="24"/>
        </w:rPr>
        <w:t xml:space="preserve"> Оптимальное значения показателя достигнуто.</w:t>
      </w:r>
    </w:p>
    <w:p w:rsidR="009F022D" w:rsidRDefault="00B81F2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 </w:t>
      </w:r>
      <w:r w:rsidR="009F022D">
        <w:rPr>
          <w:rFonts w:ascii="Times New Roman" w:hAnsi="Times New Roman"/>
          <w:sz w:val="24"/>
          <w:szCs w:val="24"/>
        </w:rPr>
        <w:t>Количество утвержденных территориальной сетевой организацией в установленном порядке организационно – рапорядительных документов по вопросам работы с заяви</w:t>
      </w:r>
      <w:r w:rsidR="006B04B1">
        <w:rPr>
          <w:rFonts w:ascii="Times New Roman" w:hAnsi="Times New Roman"/>
          <w:sz w:val="24"/>
          <w:szCs w:val="24"/>
        </w:rPr>
        <w:t>телями и потребителями услуг</w:t>
      </w:r>
      <w:r w:rsidR="009F022D">
        <w:rPr>
          <w:rFonts w:ascii="Times New Roman" w:hAnsi="Times New Roman"/>
          <w:sz w:val="24"/>
          <w:szCs w:val="24"/>
        </w:rPr>
        <w:t>, а именно:</w:t>
      </w:r>
    </w:p>
    <w:p w:rsidR="009F022D" w:rsidRDefault="009F022D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Регламенты оказания услуг и рассмотрения обращений заявителей и потребителей услуг – </w:t>
      </w:r>
      <w:r w:rsidR="006B04B1">
        <w:rPr>
          <w:rFonts w:ascii="Times New Roman" w:hAnsi="Times New Roman"/>
          <w:sz w:val="24"/>
          <w:szCs w:val="24"/>
        </w:rPr>
        <w:t>4 (инструкция о порядке регистрации и рассмотрения жалоб потребителей на качество электрической энергии, инструкция  по заключению договорных условий с поставщиками электрической энергии в части качества электрической энергии, инструкция по заключению договорных условий с потребителями в части качества электрической энергии, инструкция по выдаче потребителям технических условий на присоединение в части качества электрической энергии)</w:t>
      </w:r>
      <w:r w:rsidR="00FB4F64">
        <w:rPr>
          <w:rFonts w:ascii="Times New Roman" w:hAnsi="Times New Roman"/>
          <w:sz w:val="24"/>
          <w:szCs w:val="24"/>
        </w:rPr>
        <w:t>. Оптимальное значения показателя достигнуто.</w:t>
      </w:r>
    </w:p>
    <w:p w:rsidR="009F022D" w:rsidRDefault="009F022D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Наличие положения о деятельности структурного подразделения по работе  с заявителями и потребителями услуг – </w:t>
      </w:r>
      <w:r w:rsidR="00613054">
        <w:rPr>
          <w:rFonts w:ascii="Times New Roman" w:hAnsi="Times New Roman"/>
          <w:sz w:val="24"/>
          <w:szCs w:val="24"/>
        </w:rPr>
        <w:t>2 шт., а именно (положение о техническом отделе по коммунальной энергетике №</w:t>
      </w:r>
      <w:r w:rsidR="00401FE1">
        <w:rPr>
          <w:rFonts w:ascii="Times New Roman" w:hAnsi="Times New Roman"/>
          <w:sz w:val="24"/>
          <w:szCs w:val="24"/>
        </w:rPr>
        <w:t xml:space="preserve"> </w:t>
      </w:r>
      <w:r w:rsidR="00613054">
        <w:rPr>
          <w:rFonts w:ascii="Times New Roman" w:hAnsi="Times New Roman"/>
          <w:sz w:val="24"/>
          <w:szCs w:val="24"/>
        </w:rPr>
        <w:t>26/38 от 18 ноября 2009, положение о юридическом отделе №26/3</w:t>
      </w:r>
      <w:r w:rsidR="00B446E0">
        <w:rPr>
          <w:rFonts w:ascii="Times New Roman" w:hAnsi="Times New Roman"/>
          <w:sz w:val="24"/>
          <w:szCs w:val="24"/>
        </w:rPr>
        <w:t>7</w:t>
      </w:r>
      <w:r w:rsidR="00613054">
        <w:rPr>
          <w:rFonts w:ascii="Times New Roman" w:hAnsi="Times New Roman"/>
          <w:sz w:val="24"/>
          <w:szCs w:val="24"/>
        </w:rPr>
        <w:t xml:space="preserve"> от 18 ноября 2009)</w:t>
      </w:r>
      <w:r w:rsidR="00FB4F64">
        <w:rPr>
          <w:rFonts w:ascii="Times New Roman" w:hAnsi="Times New Roman"/>
          <w:sz w:val="24"/>
          <w:szCs w:val="24"/>
        </w:rPr>
        <w:t>. Оптимальное значения показателя достигнуто.</w:t>
      </w:r>
    </w:p>
    <w:p w:rsidR="009F022D" w:rsidRDefault="009F022D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Должностные инструкции сотрудников, обслуживающих заявителей и потребителей услуг</w:t>
      </w:r>
      <w:r w:rsidR="00401F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13054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>шт</w:t>
      </w:r>
      <w:r w:rsidR="00613054">
        <w:rPr>
          <w:rFonts w:ascii="Times New Roman" w:hAnsi="Times New Roman"/>
          <w:sz w:val="24"/>
          <w:szCs w:val="24"/>
        </w:rPr>
        <w:t>ук.</w:t>
      </w:r>
      <w:r w:rsidR="00FB4F64">
        <w:rPr>
          <w:rFonts w:ascii="Times New Roman" w:hAnsi="Times New Roman"/>
          <w:sz w:val="24"/>
          <w:szCs w:val="24"/>
        </w:rPr>
        <w:t xml:space="preserve"> Оптимальное значения показателя достигнуто.</w:t>
      </w:r>
    </w:p>
    <w:p w:rsidR="009F022D" w:rsidRDefault="009F022D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Утвержденные территориальной сетевой организацией в установленном порядке формы отчетности о работе с заявителями и потребителями услуг – </w:t>
      </w:r>
      <w:r w:rsidR="00613054">
        <w:rPr>
          <w:rFonts w:ascii="Times New Roman" w:hAnsi="Times New Roman"/>
          <w:sz w:val="24"/>
          <w:szCs w:val="24"/>
        </w:rPr>
        <w:t xml:space="preserve">1 шт. (в инструкции о порядке регистрации и рассмотрения жалоб потребителей на качество электрической энергии имеется форма </w:t>
      </w:r>
      <w:r w:rsidR="000C77A4">
        <w:rPr>
          <w:rFonts w:ascii="Times New Roman" w:hAnsi="Times New Roman"/>
          <w:sz w:val="24"/>
          <w:szCs w:val="24"/>
        </w:rPr>
        <w:t>отчетности</w:t>
      </w:r>
      <w:r w:rsidR="00613054">
        <w:rPr>
          <w:rFonts w:ascii="Times New Roman" w:hAnsi="Times New Roman"/>
          <w:sz w:val="24"/>
          <w:szCs w:val="24"/>
        </w:rPr>
        <w:t>)</w:t>
      </w:r>
      <w:r w:rsidR="00FB4F64">
        <w:rPr>
          <w:rFonts w:ascii="Times New Roman" w:hAnsi="Times New Roman"/>
          <w:sz w:val="24"/>
          <w:szCs w:val="24"/>
        </w:rPr>
        <w:t>. Оптимальное значения показателя достигнуто.</w:t>
      </w:r>
    </w:p>
    <w:p w:rsidR="009F022D" w:rsidRDefault="00B81F24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  Наличие единого телефонного номера для приема обращений потребителей услуг:   8 (39131) 2-19-01.</w:t>
      </w:r>
      <w:r w:rsidR="00FB4F64">
        <w:rPr>
          <w:rFonts w:ascii="Times New Roman" w:hAnsi="Times New Roman"/>
          <w:sz w:val="24"/>
          <w:szCs w:val="24"/>
        </w:rPr>
        <w:t xml:space="preserve"> Оптимальное значения показателя достигнуто.</w:t>
      </w:r>
    </w:p>
    <w:p w:rsidR="00B81F24" w:rsidRDefault="00B81F24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Наличие информационно-справочной системы для автоматизации обработки обращений потребителей услуг, поступивших по телефону: отсутствует.</w:t>
      </w:r>
      <w:r w:rsidR="00FB4F64">
        <w:rPr>
          <w:rFonts w:ascii="Times New Roman" w:hAnsi="Times New Roman"/>
          <w:sz w:val="24"/>
          <w:szCs w:val="24"/>
        </w:rPr>
        <w:t xml:space="preserve"> Приобретение данной системы </w:t>
      </w:r>
      <w:r w:rsidR="00F237BA">
        <w:rPr>
          <w:rFonts w:ascii="Times New Roman" w:hAnsi="Times New Roman"/>
          <w:sz w:val="24"/>
          <w:szCs w:val="24"/>
        </w:rPr>
        <w:t>в ближайшие годы не планируется</w:t>
      </w:r>
      <w:r w:rsidR="00D17B14">
        <w:rPr>
          <w:rFonts w:ascii="Times New Roman" w:hAnsi="Times New Roman"/>
          <w:sz w:val="24"/>
          <w:szCs w:val="24"/>
        </w:rPr>
        <w:t>.  О</w:t>
      </w:r>
      <w:r w:rsidR="00FB4F64">
        <w:rPr>
          <w:rFonts w:ascii="Times New Roman" w:hAnsi="Times New Roman"/>
          <w:sz w:val="24"/>
          <w:szCs w:val="24"/>
        </w:rPr>
        <w:t>птимальное значения показателя достигнуто.</w:t>
      </w:r>
    </w:p>
    <w:p w:rsidR="00B81F24" w:rsidRDefault="00B81F24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2.3. Наличие системы </w:t>
      </w:r>
      <w:proofErr w:type="spellStart"/>
      <w:r>
        <w:rPr>
          <w:rFonts w:ascii="Times New Roman" w:hAnsi="Times New Roman"/>
          <w:sz w:val="24"/>
          <w:szCs w:val="24"/>
        </w:rPr>
        <w:t>автоинформирования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потребителей услуг по телефону, предназначенной для доведения до них типовой информации: отсутствует.</w:t>
      </w:r>
      <w:r w:rsidR="00901B79">
        <w:rPr>
          <w:rFonts w:ascii="Times New Roman" w:hAnsi="Times New Roman"/>
          <w:sz w:val="24"/>
          <w:szCs w:val="24"/>
        </w:rPr>
        <w:t xml:space="preserve"> Приобретение данной системы в ближайшее время не планируется, поэтому оптимальное значение показателя достигнуто.</w:t>
      </w:r>
    </w:p>
    <w:p w:rsidR="00B81F24" w:rsidRPr="00A32F1C" w:rsidRDefault="00B81F24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 –</w:t>
      </w:r>
      <w:r w:rsidRPr="00B81F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F24">
        <w:rPr>
          <w:rFonts w:ascii="Times New Roman" w:hAnsi="Times New Roman"/>
          <w:sz w:val="24"/>
          <w:szCs w:val="24"/>
        </w:rPr>
        <w:t>E-</w:t>
      </w:r>
      <w:proofErr w:type="spellStart"/>
      <w:r w:rsidRPr="00B81F24">
        <w:rPr>
          <w:rFonts w:ascii="Times New Roman" w:hAnsi="Times New Roman"/>
          <w:sz w:val="24"/>
          <w:szCs w:val="24"/>
        </w:rPr>
        <w:t>mail</w:t>
      </w:r>
      <w:proofErr w:type="spellEnd"/>
      <w:r w:rsidRPr="00B81F24">
        <w:rPr>
          <w:rFonts w:ascii="Times New Roman" w:hAnsi="Times New Roman"/>
          <w:sz w:val="24"/>
          <w:szCs w:val="24"/>
        </w:rPr>
        <w:t>:</w:t>
      </w:r>
      <w:r w:rsidR="00256388" w:rsidRPr="00256388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B446E0" w:rsidRPr="0077781D">
          <w:rPr>
            <w:rStyle w:val="a3"/>
            <w:rFonts w:ascii="Times New Roman" w:hAnsi="Times New Roman"/>
            <w:sz w:val="24"/>
            <w:szCs w:val="24"/>
            <w:lang w:val="en-US"/>
          </w:rPr>
          <w:t>mup</w:t>
        </w:r>
        <w:r w:rsidR="00B446E0" w:rsidRPr="0077781D">
          <w:rPr>
            <w:rStyle w:val="a3"/>
            <w:rFonts w:ascii="Times New Roman" w:hAnsi="Times New Roman"/>
            <w:sz w:val="24"/>
            <w:szCs w:val="24"/>
          </w:rPr>
          <w:t>83913121901@</w:t>
        </w:r>
        <w:r w:rsidR="00B446E0" w:rsidRPr="0077781D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B446E0" w:rsidRPr="0077781D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B446E0" w:rsidRPr="0077781D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ED186B">
        <w:rPr>
          <w:rFonts w:ascii="Times New Roman" w:hAnsi="Times New Roman"/>
          <w:sz w:val="24"/>
          <w:szCs w:val="24"/>
        </w:rPr>
        <w:t>, о</w:t>
      </w:r>
      <w:r>
        <w:rPr>
          <w:rFonts w:ascii="Times New Roman" w:hAnsi="Times New Roman"/>
          <w:sz w:val="24"/>
          <w:szCs w:val="24"/>
        </w:rPr>
        <w:t xml:space="preserve">фициальный сайт МУП «Жилкомсервис»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gcs</w:t>
      </w:r>
      <w:proofErr w:type="spellEnd"/>
      <w:r w:rsidRPr="00B81F24">
        <w:rPr>
          <w:rFonts w:ascii="Times New Roman" w:hAnsi="Times New Roman"/>
          <w:sz w:val="24"/>
          <w:szCs w:val="24"/>
        </w:rPr>
        <w:t>24.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A32F1C">
        <w:rPr>
          <w:rFonts w:ascii="Times New Roman" w:hAnsi="Times New Roman"/>
          <w:sz w:val="24"/>
          <w:szCs w:val="24"/>
        </w:rPr>
        <w:t>. Оптимальное значение показателя достигнуто.</w:t>
      </w:r>
    </w:p>
    <w:p w:rsidR="00B81F24" w:rsidRDefault="00ED186B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мероприятий по доведению до сведения потребителей услуг необходимой информации, в</w:t>
      </w:r>
      <w:r w:rsidR="00391A48">
        <w:rPr>
          <w:rFonts w:ascii="Times New Roman" w:hAnsi="Times New Roman"/>
          <w:sz w:val="24"/>
          <w:szCs w:val="24"/>
        </w:rPr>
        <w:t xml:space="preserve"> том числе путем ее размещения</w:t>
      </w:r>
      <w:r w:rsidR="00391A48" w:rsidRPr="00391A48">
        <w:rPr>
          <w:rFonts w:ascii="Times New Roman" w:hAnsi="Times New Roman"/>
          <w:sz w:val="24"/>
          <w:szCs w:val="24"/>
        </w:rPr>
        <w:t xml:space="preserve"> </w:t>
      </w:r>
      <w:r w:rsidR="00391A48">
        <w:rPr>
          <w:rFonts w:ascii="Times New Roman" w:hAnsi="Times New Roman"/>
          <w:sz w:val="24"/>
          <w:szCs w:val="24"/>
        </w:rPr>
        <w:t>в сети Интернет, на бумажных носителях или иными доступными способами: мероприятия проводятся.</w:t>
      </w:r>
      <w:r w:rsidR="00A32F1C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A32F1C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91A48" w:rsidRDefault="00391A48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 в процентах от общего количества поступивших обращений: 0 обращений.</w:t>
      </w:r>
      <w:r w:rsidR="00A32F1C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A32F1C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91A48" w:rsidRDefault="00391A48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Общее количество обращений потребителей услуг о проведении консультаций по вопросам деятельности территориальной сетевой организации в процентах от общего к</w:t>
      </w:r>
      <w:r w:rsidR="000C77A4">
        <w:rPr>
          <w:rFonts w:ascii="Times New Roman" w:hAnsi="Times New Roman"/>
          <w:sz w:val="24"/>
          <w:szCs w:val="24"/>
        </w:rPr>
        <w:t xml:space="preserve">оличества поступивших обращений (0 обращений </w:t>
      </w:r>
      <w:r w:rsidR="00A32F1C">
        <w:rPr>
          <w:rFonts w:ascii="Times New Roman" w:hAnsi="Times New Roman"/>
          <w:sz w:val="24"/>
          <w:szCs w:val="24"/>
        </w:rPr>
        <w:t xml:space="preserve">потребителей услуг </w:t>
      </w:r>
      <w:r w:rsidR="000C77A4">
        <w:rPr>
          <w:rFonts w:ascii="Times New Roman" w:hAnsi="Times New Roman"/>
          <w:sz w:val="24"/>
          <w:szCs w:val="24"/>
        </w:rPr>
        <w:t>о проведении</w:t>
      </w:r>
      <w:r w:rsidR="006648CB">
        <w:rPr>
          <w:rFonts w:ascii="Times New Roman" w:hAnsi="Times New Roman"/>
          <w:sz w:val="24"/>
          <w:szCs w:val="24"/>
        </w:rPr>
        <w:t xml:space="preserve"> консультаций по вопросам деятельности территориальной сетевой организации).</w:t>
      </w:r>
      <w:r w:rsidR="00B446E0">
        <w:rPr>
          <w:rFonts w:ascii="Times New Roman" w:hAnsi="Times New Roman"/>
          <w:sz w:val="24"/>
          <w:szCs w:val="24"/>
        </w:rPr>
        <w:t xml:space="preserve"> Оптимальное значение </w:t>
      </w:r>
      <w:r w:rsidR="00A32F1C">
        <w:rPr>
          <w:rFonts w:ascii="Times New Roman" w:hAnsi="Times New Roman"/>
          <w:sz w:val="24"/>
          <w:szCs w:val="24"/>
        </w:rPr>
        <w:t>показателя достигнуто.</w:t>
      </w:r>
    </w:p>
    <w:p w:rsidR="00867745" w:rsidRDefault="00391A48" w:rsidP="00401FE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Количество обращений потребителей услуг с указанием на отсутствие необходимой информации, которая должна быть раскрыта территориальной организацией в соответствии </w:t>
      </w:r>
      <w:r w:rsidR="00751136">
        <w:rPr>
          <w:rFonts w:ascii="Times New Roman" w:hAnsi="Times New Roman"/>
          <w:sz w:val="24"/>
          <w:szCs w:val="24"/>
        </w:rPr>
        <w:t>с нормативными правовыми актами, в процентах от общего к</w:t>
      </w:r>
      <w:r w:rsidR="006648CB">
        <w:rPr>
          <w:rFonts w:ascii="Times New Roman" w:hAnsi="Times New Roman"/>
          <w:sz w:val="24"/>
          <w:szCs w:val="24"/>
        </w:rPr>
        <w:t>оличества поступивших обращений (0 обращений потребителей услуг с указанием на отсутствие необходимой информации).</w:t>
      </w:r>
      <w:r w:rsidR="00A32F1C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 xml:space="preserve">е </w:t>
      </w:r>
      <w:r w:rsidR="00A32F1C">
        <w:rPr>
          <w:rFonts w:ascii="Times New Roman" w:hAnsi="Times New Roman"/>
          <w:sz w:val="24"/>
          <w:szCs w:val="24"/>
        </w:rPr>
        <w:t>показателя достигнуто.</w:t>
      </w:r>
    </w:p>
    <w:p w:rsidR="00391A48" w:rsidRDefault="00867745" w:rsidP="00401FE1">
      <w:pPr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867745">
        <w:rPr>
          <w:rFonts w:ascii="Times New Roman" w:hAnsi="Times New Roman"/>
          <w:b/>
          <w:i/>
          <w:sz w:val="24"/>
          <w:szCs w:val="24"/>
        </w:rPr>
        <w:t>Комментарии к индикатору исполнительности</w:t>
      </w:r>
    </w:p>
    <w:p w:rsidR="00867745" w:rsidRPr="009F022D" w:rsidRDefault="00867745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 Среднее время на подготовку и направление проекта договора на осуществление технологического присоединения заявителю: </w:t>
      </w:r>
      <w:r w:rsidR="00D17B14">
        <w:rPr>
          <w:rFonts w:ascii="Times New Roman" w:hAnsi="Times New Roman"/>
          <w:sz w:val="24"/>
          <w:szCs w:val="24"/>
        </w:rPr>
        <w:t>7</w:t>
      </w:r>
      <w:r w:rsidR="00512C23">
        <w:rPr>
          <w:rFonts w:ascii="Times New Roman" w:hAnsi="Times New Roman"/>
          <w:sz w:val="24"/>
          <w:szCs w:val="24"/>
        </w:rPr>
        <w:t xml:space="preserve"> дней</w:t>
      </w:r>
      <w:r w:rsidR="005C6B34">
        <w:rPr>
          <w:rFonts w:ascii="Times New Roman" w:hAnsi="Times New Roman"/>
          <w:sz w:val="24"/>
          <w:szCs w:val="24"/>
        </w:rPr>
        <w:t>.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5C6B34" w:rsidRDefault="00867745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 Среднее время на выполнение относящейся к территориальной сетевой организации части технических условий по договору на осуществление технологического присоединения</w:t>
      </w:r>
      <w:r w:rsidR="006648C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="001A1F43">
        <w:rPr>
          <w:rFonts w:ascii="Times New Roman" w:hAnsi="Times New Roman"/>
          <w:sz w:val="24"/>
          <w:szCs w:val="24"/>
        </w:rPr>
        <w:t xml:space="preserve">от </w:t>
      </w:r>
      <w:r w:rsidR="00F237BA">
        <w:rPr>
          <w:rFonts w:ascii="Times New Roman" w:hAnsi="Times New Roman"/>
          <w:sz w:val="24"/>
          <w:szCs w:val="24"/>
        </w:rPr>
        <w:t>7</w:t>
      </w:r>
      <w:r w:rsidR="00DB1185">
        <w:rPr>
          <w:rFonts w:ascii="Times New Roman" w:hAnsi="Times New Roman"/>
          <w:sz w:val="24"/>
          <w:szCs w:val="24"/>
        </w:rPr>
        <w:t xml:space="preserve"> дней</w:t>
      </w:r>
      <w:r w:rsidR="001A1F43">
        <w:rPr>
          <w:rFonts w:ascii="Times New Roman" w:hAnsi="Times New Roman"/>
          <w:sz w:val="24"/>
          <w:szCs w:val="24"/>
        </w:rPr>
        <w:t xml:space="preserve"> до 2-х лет в зависимости от мощности и удаленности энергопринимающих устройств и условий инвестиционной программы</w:t>
      </w:r>
      <w:r w:rsidR="00DB1185">
        <w:rPr>
          <w:rFonts w:ascii="Times New Roman" w:hAnsi="Times New Roman"/>
          <w:sz w:val="24"/>
          <w:szCs w:val="24"/>
        </w:rPr>
        <w:t xml:space="preserve"> (</w:t>
      </w:r>
      <w:r w:rsidR="00F237BA">
        <w:rPr>
          <w:rFonts w:ascii="Times New Roman" w:hAnsi="Times New Roman"/>
          <w:sz w:val="24"/>
          <w:szCs w:val="24"/>
        </w:rPr>
        <w:t xml:space="preserve">в сроки, не превышающие сроки по </w:t>
      </w:r>
      <w:r w:rsidR="00DB1185">
        <w:rPr>
          <w:rFonts w:ascii="Times New Roman" w:hAnsi="Times New Roman"/>
          <w:sz w:val="24"/>
          <w:szCs w:val="24"/>
        </w:rPr>
        <w:t xml:space="preserve">Постановлению </w:t>
      </w:r>
      <w:r w:rsidR="00DB1185" w:rsidRPr="00512C23">
        <w:rPr>
          <w:rFonts w:ascii="Times New Roman" w:hAnsi="Times New Roman"/>
          <w:sz w:val="24"/>
          <w:szCs w:val="24"/>
        </w:rPr>
        <w:t xml:space="preserve">Правительства Российской Федерации от 27 декабря 2004 г. </w:t>
      </w:r>
      <w:r w:rsidR="00DB1185">
        <w:rPr>
          <w:rFonts w:ascii="Times New Roman" w:hAnsi="Times New Roman"/>
          <w:sz w:val="24"/>
          <w:szCs w:val="24"/>
        </w:rPr>
        <w:t>№</w:t>
      </w:r>
      <w:r w:rsidR="00DB1185" w:rsidRPr="00512C23">
        <w:rPr>
          <w:rFonts w:ascii="Times New Roman" w:hAnsi="Times New Roman"/>
          <w:sz w:val="24"/>
          <w:szCs w:val="24"/>
        </w:rPr>
        <w:t xml:space="preserve"> 861 </w:t>
      </w:r>
      <w:r w:rsidR="00401FE1">
        <w:rPr>
          <w:rFonts w:ascii="Times New Roman" w:hAnsi="Times New Roman"/>
          <w:sz w:val="24"/>
          <w:szCs w:val="24"/>
        </w:rPr>
        <w:t>«</w:t>
      </w:r>
      <w:r w:rsidR="00B446E0">
        <w:rPr>
          <w:rFonts w:ascii="Times New Roman" w:hAnsi="Times New Roman"/>
          <w:sz w:val="24"/>
          <w:szCs w:val="24"/>
        </w:rPr>
        <w:t>О</w:t>
      </w:r>
      <w:r w:rsidR="00DB1185" w:rsidRPr="00512C23">
        <w:rPr>
          <w:rFonts w:ascii="Times New Roman" w:hAnsi="Times New Roman"/>
          <w:sz w:val="24"/>
          <w:szCs w:val="24"/>
        </w:rPr>
        <w:t xml:space="preserve">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</w:t>
      </w:r>
      <w:r w:rsidR="00B446E0">
        <w:rPr>
          <w:rFonts w:ascii="Times New Roman" w:hAnsi="Times New Roman"/>
          <w:sz w:val="24"/>
          <w:szCs w:val="24"/>
        </w:rPr>
        <w:t>п</w:t>
      </w:r>
      <w:r w:rsidR="00DB1185" w:rsidRPr="00512C23">
        <w:rPr>
          <w:rFonts w:ascii="Times New Roman" w:hAnsi="Times New Roman"/>
          <w:sz w:val="24"/>
          <w:szCs w:val="24"/>
        </w:rPr>
        <w:t xml:space="preserve">равил недискриминационного доступа к </w:t>
      </w:r>
      <w:r w:rsidR="00DB1185" w:rsidRPr="00512C23">
        <w:rPr>
          <w:rFonts w:ascii="Times New Roman" w:hAnsi="Times New Roman"/>
          <w:sz w:val="24"/>
          <w:szCs w:val="24"/>
        </w:rPr>
        <w:lastRenderedPageBreak/>
        <w:t xml:space="preserve">услугам администратора торговой системы оптового рынка и оказания этих услуг и </w:t>
      </w:r>
      <w:r w:rsidR="00B446E0">
        <w:rPr>
          <w:rFonts w:ascii="Times New Roman" w:hAnsi="Times New Roman"/>
          <w:sz w:val="24"/>
          <w:szCs w:val="24"/>
        </w:rPr>
        <w:t>п</w:t>
      </w:r>
      <w:r w:rsidR="00DB1185" w:rsidRPr="00512C23">
        <w:rPr>
          <w:rFonts w:ascii="Times New Roman" w:hAnsi="Times New Roman"/>
          <w:sz w:val="24"/>
          <w:szCs w:val="24"/>
        </w:rPr>
        <w:t>равил технологического присоединения энергопринимающих устройств (энергетических установок) юридических и физических лиц к электрическим сетям</w:t>
      </w:r>
      <w:r w:rsidR="00401FE1">
        <w:rPr>
          <w:rFonts w:ascii="Times New Roman" w:hAnsi="Times New Roman"/>
          <w:sz w:val="24"/>
          <w:szCs w:val="24"/>
        </w:rPr>
        <w:t>»</w:t>
      </w:r>
      <w:r w:rsidR="00DB1185">
        <w:rPr>
          <w:rFonts w:ascii="Times New Roman" w:hAnsi="Times New Roman"/>
          <w:sz w:val="24"/>
          <w:szCs w:val="24"/>
        </w:rPr>
        <w:t>).</w:t>
      </w:r>
      <w:r w:rsidR="005C6B34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867745" w:rsidRDefault="00480B58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(заявителю): </w:t>
      </w:r>
      <w:r w:rsidR="00F237B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</w:t>
      </w:r>
      <w:r w:rsidR="00DB1185">
        <w:rPr>
          <w:rFonts w:ascii="Times New Roman" w:hAnsi="Times New Roman"/>
          <w:sz w:val="24"/>
          <w:szCs w:val="24"/>
        </w:rPr>
        <w:t>ней (</w:t>
      </w:r>
      <w:r w:rsidR="00F237BA">
        <w:rPr>
          <w:rFonts w:ascii="Times New Roman" w:hAnsi="Times New Roman"/>
          <w:sz w:val="24"/>
          <w:szCs w:val="24"/>
        </w:rPr>
        <w:t>в сроки, не превышающие</w:t>
      </w:r>
      <w:r w:rsidR="00DB1185">
        <w:rPr>
          <w:rFonts w:ascii="Times New Roman" w:hAnsi="Times New Roman"/>
          <w:sz w:val="24"/>
          <w:szCs w:val="24"/>
        </w:rPr>
        <w:t xml:space="preserve"> </w:t>
      </w:r>
      <w:r w:rsidR="00F237BA">
        <w:rPr>
          <w:rFonts w:ascii="Times New Roman" w:hAnsi="Times New Roman"/>
          <w:sz w:val="24"/>
          <w:szCs w:val="24"/>
        </w:rPr>
        <w:t xml:space="preserve">сроки по </w:t>
      </w:r>
      <w:r w:rsidR="00DB1185">
        <w:rPr>
          <w:rFonts w:ascii="Times New Roman" w:hAnsi="Times New Roman"/>
          <w:sz w:val="24"/>
          <w:szCs w:val="24"/>
        </w:rPr>
        <w:t>Постановлени</w:t>
      </w:r>
      <w:r w:rsidR="00F237BA">
        <w:rPr>
          <w:rFonts w:ascii="Times New Roman" w:hAnsi="Times New Roman"/>
          <w:sz w:val="24"/>
          <w:szCs w:val="24"/>
        </w:rPr>
        <w:t>е</w:t>
      </w:r>
      <w:r w:rsidR="00DB1185">
        <w:rPr>
          <w:rFonts w:ascii="Times New Roman" w:hAnsi="Times New Roman"/>
          <w:sz w:val="24"/>
          <w:szCs w:val="24"/>
        </w:rPr>
        <w:t xml:space="preserve"> </w:t>
      </w:r>
      <w:r w:rsidR="00DB1185" w:rsidRPr="00512C23">
        <w:rPr>
          <w:rFonts w:ascii="Times New Roman" w:hAnsi="Times New Roman"/>
          <w:sz w:val="24"/>
          <w:szCs w:val="24"/>
        </w:rPr>
        <w:t xml:space="preserve">Правительства Российской Федерации от 27 декабря 2004 г. </w:t>
      </w:r>
      <w:r w:rsidR="00DB1185">
        <w:rPr>
          <w:rFonts w:ascii="Times New Roman" w:hAnsi="Times New Roman"/>
          <w:sz w:val="24"/>
          <w:szCs w:val="24"/>
        </w:rPr>
        <w:t>№</w:t>
      </w:r>
      <w:r w:rsidR="00DB1185" w:rsidRPr="00512C23">
        <w:rPr>
          <w:rFonts w:ascii="Times New Roman" w:hAnsi="Times New Roman"/>
          <w:sz w:val="24"/>
          <w:szCs w:val="24"/>
        </w:rPr>
        <w:t xml:space="preserve"> 861 </w:t>
      </w:r>
      <w:r w:rsidR="00401FE1">
        <w:rPr>
          <w:rFonts w:ascii="Times New Roman" w:hAnsi="Times New Roman"/>
          <w:sz w:val="24"/>
          <w:szCs w:val="24"/>
        </w:rPr>
        <w:t>«</w:t>
      </w:r>
      <w:r w:rsidR="00DB1185" w:rsidRPr="00512C23">
        <w:rPr>
          <w:rFonts w:ascii="Times New Roman" w:hAnsi="Times New Roman"/>
          <w:sz w:val="24"/>
          <w:szCs w:val="24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(энергетических установок) юридических и физических лиц к электрическим сетям</w:t>
      </w:r>
      <w:r w:rsidR="00401FE1">
        <w:rPr>
          <w:rFonts w:ascii="Times New Roman" w:hAnsi="Times New Roman"/>
          <w:sz w:val="24"/>
          <w:szCs w:val="24"/>
        </w:rPr>
        <w:t>»</w:t>
      </w:r>
      <w:r w:rsidR="00DB1185">
        <w:rPr>
          <w:rFonts w:ascii="Times New Roman" w:hAnsi="Times New Roman"/>
          <w:sz w:val="24"/>
          <w:szCs w:val="24"/>
        </w:rPr>
        <w:t>).</w:t>
      </w:r>
      <w:r w:rsidR="005C6B34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480B58" w:rsidRDefault="00C8398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Среднее время, необходимое для оборудования точки поставки приборами учета с момента подачи заявления потребителем услуг:</w:t>
      </w:r>
    </w:p>
    <w:p w:rsidR="00C83984" w:rsidRDefault="00C8398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для физических лиц, включая индивидуальных предпринимателей, и юридических лиц – субъектов малого и среднего предпринимательства: </w:t>
      </w:r>
      <w:r w:rsidR="00F237B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дней</w:t>
      </w:r>
      <w:r w:rsidR="00DB1185">
        <w:rPr>
          <w:rFonts w:ascii="Times New Roman" w:hAnsi="Times New Roman"/>
          <w:sz w:val="24"/>
          <w:szCs w:val="24"/>
        </w:rPr>
        <w:t xml:space="preserve"> (</w:t>
      </w:r>
      <w:r w:rsidR="00F237BA">
        <w:rPr>
          <w:rFonts w:ascii="Times New Roman" w:hAnsi="Times New Roman"/>
          <w:sz w:val="24"/>
          <w:szCs w:val="24"/>
        </w:rPr>
        <w:t>в сроки, не превышающие сроки по</w:t>
      </w:r>
      <w:r w:rsidR="00DB1185">
        <w:rPr>
          <w:rFonts w:ascii="Times New Roman" w:hAnsi="Times New Roman"/>
          <w:sz w:val="24"/>
          <w:szCs w:val="24"/>
        </w:rPr>
        <w:t xml:space="preserve"> Постановлению </w:t>
      </w:r>
      <w:r w:rsidR="00DB1185" w:rsidRPr="00512C23">
        <w:rPr>
          <w:rFonts w:ascii="Times New Roman" w:hAnsi="Times New Roman"/>
          <w:sz w:val="24"/>
          <w:szCs w:val="24"/>
        </w:rPr>
        <w:t xml:space="preserve">Правительства Российской Федерации от 27 декабря 2004 г. </w:t>
      </w:r>
      <w:r w:rsidR="00DB1185">
        <w:rPr>
          <w:rFonts w:ascii="Times New Roman" w:hAnsi="Times New Roman"/>
          <w:sz w:val="24"/>
          <w:szCs w:val="24"/>
        </w:rPr>
        <w:t>№</w:t>
      </w:r>
      <w:r w:rsidR="00DB1185" w:rsidRPr="00512C23">
        <w:rPr>
          <w:rFonts w:ascii="Times New Roman" w:hAnsi="Times New Roman"/>
          <w:sz w:val="24"/>
          <w:szCs w:val="24"/>
        </w:rPr>
        <w:t xml:space="preserve"> 861 </w:t>
      </w:r>
      <w:r w:rsidR="00401FE1">
        <w:rPr>
          <w:rFonts w:ascii="Times New Roman" w:hAnsi="Times New Roman"/>
          <w:sz w:val="24"/>
          <w:szCs w:val="24"/>
        </w:rPr>
        <w:t>«</w:t>
      </w:r>
      <w:r w:rsidR="00DB1185" w:rsidRPr="00512C23">
        <w:rPr>
          <w:rFonts w:ascii="Times New Roman" w:hAnsi="Times New Roman"/>
          <w:sz w:val="24"/>
          <w:szCs w:val="24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(энергетических установок) юридических и физических лиц к электрическим сетям</w:t>
      </w:r>
      <w:r w:rsidR="00401FE1">
        <w:rPr>
          <w:rFonts w:ascii="Times New Roman" w:hAnsi="Times New Roman"/>
          <w:sz w:val="24"/>
          <w:szCs w:val="24"/>
        </w:rPr>
        <w:t>»</w:t>
      </w:r>
      <w:r w:rsidR="00DB1185">
        <w:rPr>
          <w:rFonts w:ascii="Times New Roman" w:hAnsi="Times New Roman"/>
          <w:sz w:val="24"/>
          <w:szCs w:val="24"/>
        </w:rPr>
        <w:t>).</w:t>
      </w:r>
      <w:r w:rsidR="005C6B34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C83984" w:rsidRDefault="00C8398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для остальных потребителей услуг: </w:t>
      </w:r>
      <w:r w:rsidR="00F237B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дней</w:t>
      </w:r>
      <w:r w:rsidR="00DB1185">
        <w:rPr>
          <w:rFonts w:ascii="Times New Roman" w:hAnsi="Times New Roman"/>
          <w:sz w:val="24"/>
          <w:szCs w:val="24"/>
        </w:rPr>
        <w:t xml:space="preserve"> (</w:t>
      </w:r>
      <w:r w:rsidR="00F237BA">
        <w:rPr>
          <w:rFonts w:ascii="Times New Roman" w:hAnsi="Times New Roman"/>
          <w:sz w:val="24"/>
          <w:szCs w:val="24"/>
        </w:rPr>
        <w:t>в сроки, не превышающие сроки</w:t>
      </w:r>
      <w:bookmarkStart w:id="0" w:name="_GoBack"/>
      <w:bookmarkEnd w:id="0"/>
      <w:r w:rsidR="00DB1185">
        <w:rPr>
          <w:rFonts w:ascii="Times New Roman" w:hAnsi="Times New Roman"/>
          <w:sz w:val="24"/>
          <w:szCs w:val="24"/>
        </w:rPr>
        <w:t xml:space="preserve"> Постановлению </w:t>
      </w:r>
      <w:r w:rsidR="00DB1185" w:rsidRPr="00512C23">
        <w:rPr>
          <w:rFonts w:ascii="Times New Roman" w:hAnsi="Times New Roman"/>
          <w:sz w:val="24"/>
          <w:szCs w:val="24"/>
        </w:rPr>
        <w:t xml:space="preserve">Правительства Российской Федерации от 27 декабря 2004 г. </w:t>
      </w:r>
      <w:r w:rsidR="00DB1185">
        <w:rPr>
          <w:rFonts w:ascii="Times New Roman" w:hAnsi="Times New Roman"/>
          <w:sz w:val="24"/>
          <w:szCs w:val="24"/>
        </w:rPr>
        <w:t>№</w:t>
      </w:r>
      <w:r w:rsidR="00DB1185" w:rsidRPr="00512C23">
        <w:rPr>
          <w:rFonts w:ascii="Times New Roman" w:hAnsi="Times New Roman"/>
          <w:sz w:val="24"/>
          <w:szCs w:val="24"/>
        </w:rPr>
        <w:t xml:space="preserve"> 861 </w:t>
      </w:r>
      <w:r w:rsidR="00401FE1">
        <w:rPr>
          <w:rFonts w:ascii="Times New Roman" w:hAnsi="Times New Roman"/>
          <w:sz w:val="24"/>
          <w:szCs w:val="24"/>
        </w:rPr>
        <w:t>«</w:t>
      </w:r>
      <w:r w:rsidR="00DB1185" w:rsidRPr="00512C23">
        <w:rPr>
          <w:rFonts w:ascii="Times New Roman" w:hAnsi="Times New Roman"/>
          <w:sz w:val="24"/>
          <w:szCs w:val="24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(энергетических установок) юридических и физических лиц к электрическим сетям</w:t>
      </w:r>
      <w:r w:rsidR="00401FE1">
        <w:rPr>
          <w:rFonts w:ascii="Times New Roman" w:hAnsi="Times New Roman"/>
          <w:sz w:val="24"/>
          <w:szCs w:val="24"/>
        </w:rPr>
        <w:t>»</w:t>
      </w:r>
      <w:r w:rsidR="00DB1185">
        <w:rPr>
          <w:rFonts w:ascii="Times New Roman" w:hAnsi="Times New Roman"/>
          <w:sz w:val="24"/>
          <w:szCs w:val="24"/>
        </w:rPr>
        <w:t>).</w:t>
      </w:r>
      <w:r w:rsidR="00B446E0">
        <w:rPr>
          <w:rFonts w:ascii="Times New Roman" w:hAnsi="Times New Roman"/>
          <w:sz w:val="24"/>
          <w:szCs w:val="24"/>
        </w:rPr>
        <w:t xml:space="preserve"> Оптимальное значение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C83984" w:rsidRDefault="00C83984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Количество случаев отказа от заключения и случаев расторжения потребителем услуг договоров оказания услуг по передаче электрической энергии в процентах от общего количе</w:t>
      </w:r>
      <w:r w:rsidR="00FB4069">
        <w:rPr>
          <w:rFonts w:ascii="Times New Roman" w:hAnsi="Times New Roman"/>
          <w:sz w:val="24"/>
          <w:szCs w:val="24"/>
        </w:rPr>
        <w:t>ства заключенных территориальной сетевой организацией договоров с потребителями услуг (заявителями), кроме физических лиц</w:t>
      </w:r>
      <w:r w:rsidR="00401FE1">
        <w:rPr>
          <w:rFonts w:ascii="Times New Roman" w:hAnsi="Times New Roman"/>
          <w:sz w:val="24"/>
          <w:szCs w:val="24"/>
        </w:rPr>
        <w:t>:</w:t>
      </w:r>
      <w:r w:rsidR="006648CB">
        <w:rPr>
          <w:rFonts w:ascii="Times New Roman" w:hAnsi="Times New Roman"/>
          <w:sz w:val="24"/>
          <w:szCs w:val="24"/>
        </w:rPr>
        <w:t xml:space="preserve"> 0 случаев отказа от </w:t>
      </w:r>
      <w:r w:rsidR="006648CB">
        <w:rPr>
          <w:rFonts w:ascii="Times New Roman" w:hAnsi="Times New Roman"/>
          <w:sz w:val="24"/>
          <w:szCs w:val="24"/>
        </w:rPr>
        <w:lastRenderedPageBreak/>
        <w:t>заключения и 0 случаев расторжения потребителем услуг договоров оказания услуг по передаче электрической энергии.</w:t>
      </w:r>
      <w:r w:rsidR="005C6B34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C6B3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5F6C1C" w:rsidRDefault="00FB4069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Количество установленных вступившим в законную силу решением </w:t>
      </w:r>
      <w:r w:rsidR="005F6C1C">
        <w:rPr>
          <w:rFonts w:ascii="Times New Roman" w:hAnsi="Times New Roman"/>
          <w:sz w:val="24"/>
          <w:szCs w:val="24"/>
        </w:rPr>
        <w:t>антимонопольного органа и (или) суда нарушений</w:t>
      </w:r>
      <w:r w:rsidR="005F6C1C" w:rsidRPr="005F6C1C">
        <w:rPr>
          <w:rFonts w:ascii="Times New Roman" w:hAnsi="Times New Roman"/>
          <w:sz w:val="24"/>
          <w:szCs w:val="24"/>
        </w:rPr>
        <w:t xml:space="preserve"> </w:t>
      </w:r>
      <w:r w:rsidR="005F6C1C">
        <w:rPr>
          <w:rFonts w:ascii="Times New Roman" w:hAnsi="Times New Roman"/>
          <w:sz w:val="24"/>
          <w:szCs w:val="24"/>
        </w:rPr>
        <w:t xml:space="preserve">территориальной сетевой организацией требований антимонопольного законодательства Российской Федерации, в том числе, по фактам дискриминации потребителей услуг по доступу к услугам территориальной сетевой организации, а </w:t>
      </w:r>
      <w:proofErr w:type="gramStart"/>
      <w:r w:rsidR="005F6C1C">
        <w:rPr>
          <w:rFonts w:ascii="Times New Roman" w:hAnsi="Times New Roman"/>
          <w:sz w:val="24"/>
          <w:szCs w:val="24"/>
        </w:rPr>
        <w:t>так же</w:t>
      </w:r>
      <w:proofErr w:type="gramEnd"/>
      <w:r w:rsidR="005F6C1C">
        <w:rPr>
          <w:rFonts w:ascii="Times New Roman" w:hAnsi="Times New Roman"/>
          <w:sz w:val="24"/>
          <w:szCs w:val="24"/>
        </w:rPr>
        <w:t xml:space="preserve"> по порядку оказания этих услуг, в процентах от общего количества поступивших заявок на технологическое присоединение: </w:t>
      </w:r>
      <w:r w:rsidR="00EF036D">
        <w:rPr>
          <w:rFonts w:ascii="Times New Roman" w:hAnsi="Times New Roman"/>
          <w:sz w:val="24"/>
          <w:szCs w:val="24"/>
        </w:rPr>
        <w:t>0</w:t>
      </w:r>
      <w:r w:rsidR="001A1F43">
        <w:rPr>
          <w:rFonts w:ascii="Times New Roman" w:hAnsi="Times New Roman"/>
          <w:sz w:val="24"/>
          <w:szCs w:val="24"/>
        </w:rPr>
        <w:t>%</w:t>
      </w:r>
      <w:r w:rsidR="005F6C1C">
        <w:rPr>
          <w:rFonts w:ascii="Times New Roman" w:hAnsi="Times New Roman"/>
          <w:sz w:val="24"/>
          <w:szCs w:val="24"/>
        </w:rPr>
        <w:t>.</w:t>
      </w:r>
      <w:r w:rsidR="005C6B34">
        <w:rPr>
          <w:rFonts w:ascii="Times New Roman" w:hAnsi="Times New Roman"/>
          <w:sz w:val="24"/>
          <w:szCs w:val="24"/>
        </w:rPr>
        <w:t xml:space="preserve"> </w:t>
      </w:r>
      <w:r w:rsidR="00EF036D">
        <w:rPr>
          <w:rFonts w:ascii="Times New Roman" w:hAnsi="Times New Roman"/>
          <w:sz w:val="24"/>
          <w:szCs w:val="24"/>
        </w:rPr>
        <w:t>Оптимальное значение показателя достигнуто</w:t>
      </w:r>
      <w:r w:rsidR="005C6B34">
        <w:rPr>
          <w:rFonts w:ascii="Times New Roman" w:hAnsi="Times New Roman"/>
          <w:sz w:val="24"/>
          <w:szCs w:val="24"/>
        </w:rPr>
        <w:t>.</w:t>
      </w:r>
    </w:p>
    <w:p w:rsidR="005F6C1C" w:rsidRDefault="005F6C1C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Количество установленных вступившим в законную силу решением антимонопольного органа и (или) суда нарушений</w:t>
      </w:r>
      <w:r w:rsidRPr="005F6C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территориальной сетевой организацией требований в части государственного регулирования</w:t>
      </w:r>
      <w:r w:rsidR="009D411E">
        <w:rPr>
          <w:rFonts w:ascii="Times New Roman" w:hAnsi="Times New Roman"/>
          <w:sz w:val="24"/>
          <w:szCs w:val="24"/>
        </w:rPr>
        <w:t xml:space="preserve"> цен (тарифов), в процентах общего количества поступивших заявок н</w:t>
      </w:r>
      <w:r w:rsidR="006648CB">
        <w:rPr>
          <w:rFonts w:ascii="Times New Roman" w:hAnsi="Times New Roman"/>
          <w:sz w:val="24"/>
          <w:szCs w:val="24"/>
        </w:rPr>
        <w:t>а технологическое присоединение: 0 штук.</w:t>
      </w:r>
      <w:r w:rsidR="00C524E1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C524E1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9D411E" w:rsidRDefault="009D411E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4F5DAC">
        <w:rPr>
          <w:rFonts w:ascii="Times New Roman" w:hAnsi="Times New Roman"/>
          <w:sz w:val="24"/>
          <w:szCs w:val="24"/>
        </w:rPr>
        <w:t>Количество обращений потребителей услуг с указанием на ненадлежащее качество электрической энергии, в процентах от общего ко</w:t>
      </w:r>
      <w:r w:rsidR="006648CB">
        <w:rPr>
          <w:rFonts w:ascii="Times New Roman" w:hAnsi="Times New Roman"/>
          <w:sz w:val="24"/>
          <w:szCs w:val="24"/>
        </w:rPr>
        <w:t>личества  поступивших обращений: 0 обращений.</w:t>
      </w:r>
      <w:r w:rsidR="00C524E1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C524E1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4F5DAC" w:rsidRDefault="004F5DAC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Наличие (отсутствие) </w:t>
      </w:r>
      <w:r w:rsidR="008E7679">
        <w:rPr>
          <w:rFonts w:ascii="Times New Roman" w:hAnsi="Times New Roman"/>
          <w:sz w:val="24"/>
          <w:szCs w:val="24"/>
        </w:rPr>
        <w:t xml:space="preserve">установленной процедуры согласования с потребителями услуг графиков вывода электросетевого оборудования в ремонт и (или) из эксплуатации </w:t>
      </w:r>
      <w:r w:rsidR="006648CB">
        <w:rPr>
          <w:rFonts w:ascii="Times New Roman" w:hAnsi="Times New Roman"/>
          <w:sz w:val="24"/>
          <w:szCs w:val="24"/>
        </w:rPr>
        <w:t>(наличие графиков вывода электросетевого оборудования в ремонт и (или) из эксплуатации есть, но согласования с потребителями услуг данных графиков не проводится).</w:t>
      </w:r>
      <w:r w:rsidR="00C524E1">
        <w:rPr>
          <w:rFonts w:ascii="Times New Roman" w:hAnsi="Times New Roman"/>
          <w:sz w:val="24"/>
          <w:szCs w:val="24"/>
        </w:rPr>
        <w:t xml:space="preserve"> </w:t>
      </w:r>
      <w:r w:rsidR="00585084">
        <w:rPr>
          <w:rFonts w:ascii="Times New Roman" w:hAnsi="Times New Roman"/>
          <w:sz w:val="24"/>
          <w:szCs w:val="24"/>
        </w:rPr>
        <w:t>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585084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8E7679" w:rsidRDefault="008E7679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в процентах от общего количества поступивших </w:t>
      </w:r>
      <w:r w:rsidR="006648CB">
        <w:rPr>
          <w:rFonts w:ascii="Times New Roman" w:hAnsi="Times New Roman"/>
          <w:sz w:val="24"/>
          <w:szCs w:val="24"/>
        </w:rPr>
        <w:t>обращений, кроме физических лиц: 0 обращений.</w:t>
      </w:r>
      <w:r w:rsidR="00C524E1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C524E1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8E7679" w:rsidRDefault="008E7679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Количество обращений потребителей услуг с указанием на неисправность использования персональных данных потребителей услуг (заявителей), в процентах от общего к</w:t>
      </w:r>
      <w:r w:rsidR="006648CB">
        <w:rPr>
          <w:rFonts w:ascii="Times New Roman" w:hAnsi="Times New Roman"/>
          <w:sz w:val="24"/>
          <w:szCs w:val="24"/>
        </w:rPr>
        <w:t>оличества поступивших обращений: 0 обращений.</w:t>
      </w:r>
      <w:r w:rsidR="00C524E1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 xml:space="preserve">е </w:t>
      </w:r>
      <w:r w:rsidR="00C524E1">
        <w:rPr>
          <w:rFonts w:ascii="Times New Roman" w:hAnsi="Times New Roman"/>
          <w:sz w:val="24"/>
          <w:szCs w:val="24"/>
        </w:rPr>
        <w:t>показателя достигнуто.</w:t>
      </w:r>
    </w:p>
    <w:p w:rsidR="00630D5D" w:rsidRDefault="00630D5D" w:rsidP="00401FE1">
      <w:pPr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867745">
        <w:rPr>
          <w:rFonts w:ascii="Times New Roman" w:hAnsi="Times New Roman"/>
          <w:b/>
          <w:i/>
          <w:sz w:val="24"/>
          <w:szCs w:val="24"/>
        </w:rPr>
        <w:t xml:space="preserve">Комментарии к индикатору </w:t>
      </w:r>
      <w:r>
        <w:rPr>
          <w:rFonts w:ascii="Times New Roman" w:hAnsi="Times New Roman"/>
          <w:b/>
          <w:i/>
          <w:sz w:val="24"/>
          <w:szCs w:val="24"/>
        </w:rPr>
        <w:t>результативности обратной связи</w:t>
      </w:r>
    </w:p>
    <w:p w:rsidR="006936C5" w:rsidRDefault="00630D5D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 Наличие структурного подразделения территориальной сетевой организации по рассмотрению, обработке и принятию мер п</w:t>
      </w:r>
      <w:r w:rsidR="006648CB">
        <w:rPr>
          <w:rFonts w:ascii="Times New Roman" w:hAnsi="Times New Roman"/>
          <w:sz w:val="24"/>
          <w:szCs w:val="24"/>
        </w:rPr>
        <w:t>о обращениям потребителей услуг – 2 (</w:t>
      </w:r>
      <w:r w:rsidR="00401FE1">
        <w:rPr>
          <w:rFonts w:ascii="Times New Roman" w:hAnsi="Times New Roman"/>
          <w:sz w:val="24"/>
          <w:szCs w:val="24"/>
        </w:rPr>
        <w:t>т</w:t>
      </w:r>
      <w:r w:rsidR="006648CB">
        <w:rPr>
          <w:rFonts w:ascii="Times New Roman" w:hAnsi="Times New Roman"/>
          <w:sz w:val="24"/>
          <w:szCs w:val="24"/>
        </w:rPr>
        <w:t>ехнический отдел по коммунальной энергетике, юридический отдел).</w:t>
      </w:r>
      <w:r w:rsidR="00DF0118">
        <w:rPr>
          <w:rFonts w:ascii="Times New Roman" w:hAnsi="Times New Roman"/>
          <w:sz w:val="24"/>
          <w:szCs w:val="24"/>
        </w:rPr>
        <w:t xml:space="preserve"> Расширение структурных подразделений не планируется, поэтому оптимальное значение показателя достигнуто.</w:t>
      </w:r>
    </w:p>
    <w:p w:rsidR="00630D5D" w:rsidRDefault="00630D5D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31186D">
        <w:rPr>
          <w:rFonts w:ascii="Times New Roman" w:hAnsi="Times New Roman"/>
          <w:sz w:val="24"/>
          <w:szCs w:val="24"/>
        </w:rPr>
        <w:t xml:space="preserve">Общее количество обращений потребителей услуг с указанием на ненадлежащее качество услуг по передаче электрической энергии и обслуживание, в процентах от </w:t>
      </w:r>
      <w:r w:rsidR="0031186D">
        <w:rPr>
          <w:rFonts w:ascii="Times New Roman" w:hAnsi="Times New Roman"/>
          <w:sz w:val="24"/>
          <w:szCs w:val="24"/>
        </w:rPr>
        <w:lastRenderedPageBreak/>
        <w:t>общего к</w:t>
      </w:r>
      <w:r w:rsidR="009B25F0">
        <w:rPr>
          <w:rFonts w:ascii="Times New Roman" w:hAnsi="Times New Roman"/>
          <w:sz w:val="24"/>
          <w:szCs w:val="24"/>
        </w:rPr>
        <w:t>оличества поступивших обращений: 0 обращений.</w:t>
      </w:r>
      <w:r w:rsidR="00DF0118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DF0118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1186D" w:rsidRDefault="0031186D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в процентах от общего количества поступивших обращений</w:t>
      </w:r>
      <w:r w:rsidR="009B25F0">
        <w:rPr>
          <w:rFonts w:ascii="Times New Roman" w:hAnsi="Times New Roman"/>
          <w:sz w:val="24"/>
          <w:szCs w:val="24"/>
        </w:rPr>
        <w:t xml:space="preserve"> (0% обращений с указанием на ненадлежащее качество услуг  по передаче электрической энергии).</w:t>
      </w:r>
      <w:r w:rsidR="00DF0118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DF0118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1186D" w:rsidRDefault="0031186D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Количество обращений, связанных с неудовлетворенностью принятых мерами, указанными в п. 2.2 настоящей формы</w:t>
      </w:r>
      <w:r w:rsidR="00401FE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поступивших от потребителей услуг в течение 30 рабочих дней после завершения мероприятий, указанных в п.2.2 настоящей формы, в процентах от общего </w:t>
      </w:r>
      <w:r w:rsidR="00EA2354">
        <w:rPr>
          <w:rFonts w:ascii="Times New Roman" w:hAnsi="Times New Roman"/>
          <w:sz w:val="24"/>
          <w:szCs w:val="24"/>
        </w:rPr>
        <w:t>к</w:t>
      </w:r>
      <w:r w:rsidR="009B25F0">
        <w:rPr>
          <w:rFonts w:ascii="Times New Roman" w:hAnsi="Times New Roman"/>
          <w:sz w:val="24"/>
          <w:szCs w:val="24"/>
        </w:rPr>
        <w:t>оличества поступивших обращений</w:t>
      </w:r>
      <w:r w:rsidR="00401FE1">
        <w:rPr>
          <w:rFonts w:ascii="Times New Roman" w:hAnsi="Times New Roman"/>
          <w:sz w:val="24"/>
          <w:szCs w:val="24"/>
        </w:rPr>
        <w:t xml:space="preserve">: </w:t>
      </w:r>
      <w:r w:rsidR="009B25F0">
        <w:rPr>
          <w:rFonts w:ascii="Times New Roman" w:hAnsi="Times New Roman"/>
          <w:sz w:val="24"/>
          <w:szCs w:val="24"/>
        </w:rPr>
        <w:t>0% обращений.</w:t>
      </w:r>
      <w:r w:rsidR="00DF0118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DF0118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581189" w:rsidRDefault="00581189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Количество обращений</w:t>
      </w:r>
      <w:r w:rsidR="00F422F8">
        <w:rPr>
          <w:rFonts w:ascii="Times New Roman" w:hAnsi="Times New Roman"/>
          <w:sz w:val="24"/>
          <w:szCs w:val="24"/>
        </w:rPr>
        <w:t xml:space="preserve"> потребителей услуг с указанием на ненадлежащее качество услуг, оказываемых территориальных сетевой организацией, поступивших в соответствующий контролирующий орган исполнительной власти, в процентах от общего к</w:t>
      </w:r>
      <w:r w:rsidR="009B25F0">
        <w:rPr>
          <w:rFonts w:ascii="Times New Roman" w:hAnsi="Times New Roman"/>
          <w:sz w:val="24"/>
          <w:szCs w:val="24"/>
        </w:rPr>
        <w:t>оличества поступивших обращений</w:t>
      </w:r>
      <w:r w:rsidR="00401FE1">
        <w:rPr>
          <w:rFonts w:ascii="Times New Roman" w:hAnsi="Times New Roman"/>
          <w:sz w:val="24"/>
          <w:szCs w:val="24"/>
        </w:rPr>
        <w:t xml:space="preserve">: </w:t>
      </w:r>
      <w:r w:rsidR="009B25F0">
        <w:rPr>
          <w:rFonts w:ascii="Times New Roman" w:hAnsi="Times New Roman"/>
          <w:sz w:val="24"/>
          <w:szCs w:val="24"/>
        </w:rPr>
        <w:t>0% обращений.</w:t>
      </w:r>
      <w:r w:rsidR="00DF0118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DF0118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F422F8" w:rsidRDefault="00F422F8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отзывов и предложений </w:t>
      </w:r>
      <w:r w:rsidR="003F51D7">
        <w:rPr>
          <w:rFonts w:ascii="Times New Roman" w:hAnsi="Times New Roman"/>
          <w:sz w:val="24"/>
          <w:szCs w:val="24"/>
        </w:rPr>
        <w:t>по вопросам деятельности территориальной сетевой организации, поступивших через обратную связь, в процентах от общего к</w:t>
      </w:r>
      <w:r w:rsidR="009B25F0">
        <w:rPr>
          <w:rFonts w:ascii="Times New Roman" w:hAnsi="Times New Roman"/>
          <w:sz w:val="24"/>
          <w:szCs w:val="24"/>
        </w:rPr>
        <w:t>оличества поступивших обращений</w:t>
      </w:r>
      <w:r w:rsidR="00401FE1">
        <w:rPr>
          <w:rFonts w:ascii="Times New Roman" w:hAnsi="Times New Roman"/>
          <w:sz w:val="24"/>
          <w:szCs w:val="24"/>
        </w:rPr>
        <w:t xml:space="preserve">: </w:t>
      </w:r>
      <w:r w:rsidR="009B25F0">
        <w:rPr>
          <w:rFonts w:ascii="Times New Roman" w:hAnsi="Times New Roman"/>
          <w:sz w:val="24"/>
          <w:szCs w:val="24"/>
        </w:rPr>
        <w:t>0% отзывов и обращений.</w:t>
      </w:r>
      <w:r w:rsidR="00DF0118" w:rsidRPr="00DF0118">
        <w:rPr>
          <w:rFonts w:ascii="Times New Roman" w:hAnsi="Times New Roman"/>
          <w:sz w:val="24"/>
          <w:szCs w:val="24"/>
        </w:rPr>
        <w:t xml:space="preserve"> </w:t>
      </w:r>
      <w:r w:rsidR="00DF0118">
        <w:rPr>
          <w:rFonts w:ascii="Times New Roman" w:hAnsi="Times New Roman"/>
          <w:sz w:val="24"/>
          <w:szCs w:val="24"/>
        </w:rPr>
        <w:t>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DF0118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F51D7" w:rsidRDefault="003F51D7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Количество реализованных изменений в деятельности организации, направленных на повышение качества обс</w:t>
      </w:r>
      <w:r w:rsidR="00E7381A">
        <w:rPr>
          <w:rFonts w:ascii="Times New Roman" w:hAnsi="Times New Roman"/>
          <w:sz w:val="24"/>
          <w:szCs w:val="24"/>
        </w:rPr>
        <w:t xml:space="preserve">луживания потребителей услуг – </w:t>
      </w:r>
      <w:r w:rsidR="006936C5">
        <w:rPr>
          <w:rFonts w:ascii="Times New Roman" w:hAnsi="Times New Roman"/>
          <w:sz w:val="24"/>
          <w:szCs w:val="24"/>
        </w:rPr>
        <w:t>2</w:t>
      </w:r>
      <w:r w:rsidR="00E7381A">
        <w:rPr>
          <w:rFonts w:ascii="Times New Roman" w:hAnsi="Times New Roman"/>
          <w:sz w:val="24"/>
          <w:szCs w:val="24"/>
        </w:rPr>
        <w:t xml:space="preserve"> штук</w:t>
      </w:r>
      <w:r w:rsidR="00FF0163">
        <w:rPr>
          <w:rFonts w:ascii="Times New Roman" w:hAnsi="Times New Roman"/>
          <w:sz w:val="24"/>
          <w:szCs w:val="24"/>
        </w:rPr>
        <w:t>:</w:t>
      </w:r>
      <w:r w:rsidR="00401FE1">
        <w:rPr>
          <w:rFonts w:ascii="Times New Roman" w:hAnsi="Times New Roman"/>
          <w:sz w:val="24"/>
          <w:szCs w:val="24"/>
        </w:rPr>
        <w:t xml:space="preserve"> </w:t>
      </w:r>
      <w:r w:rsidR="00FF0163">
        <w:rPr>
          <w:rFonts w:ascii="Times New Roman" w:hAnsi="Times New Roman"/>
          <w:sz w:val="24"/>
          <w:szCs w:val="24"/>
        </w:rPr>
        <w:t xml:space="preserve">1) обновление оборудования: компьютеры, телефон-факс, принтеры для более быстрого обслуживания потребителей. 2) обновление штата сотрудников, для более качественного обслуживания потребителей. </w:t>
      </w:r>
      <w:r w:rsidR="002836D9">
        <w:rPr>
          <w:rFonts w:ascii="Times New Roman" w:hAnsi="Times New Roman"/>
          <w:sz w:val="24"/>
          <w:szCs w:val="24"/>
        </w:rPr>
        <w:t xml:space="preserve"> Значение показателя будет улучшаться</w:t>
      </w:r>
      <w:r w:rsidR="00FF0163">
        <w:rPr>
          <w:rFonts w:ascii="Times New Roman" w:hAnsi="Times New Roman"/>
          <w:sz w:val="24"/>
          <w:szCs w:val="24"/>
        </w:rPr>
        <w:t>.</w:t>
      </w:r>
    </w:p>
    <w:p w:rsidR="003F51D7" w:rsidRDefault="003F51D7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Средняя продолжительность времени принятия мер по результатам обращения потребителя усл</w:t>
      </w:r>
      <w:r w:rsidR="00DB1185">
        <w:rPr>
          <w:rFonts w:ascii="Times New Roman" w:hAnsi="Times New Roman"/>
          <w:sz w:val="24"/>
          <w:szCs w:val="24"/>
        </w:rPr>
        <w:t xml:space="preserve">уг, дней – 10 (согласно Постановлению </w:t>
      </w:r>
      <w:r w:rsidR="00DB1185" w:rsidRPr="00512C23">
        <w:rPr>
          <w:rFonts w:ascii="Times New Roman" w:hAnsi="Times New Roman"/>
          <w:sz w:val="24"/>
          <w:szCs w:val="24"/>
        </w:rPr>
        <w:t xml:space="preserve">Правительства Российской Федерации от 27 декабря 2004 г. </w:t>
      </w:r>
      <w:r w:rsidR="00DB1185">
        <w:rPr>
          <w:rFonts w:ascii="Times New Roman" w:hAnsi="Times New Roman"/>
          <w:sz w:val="24"/>
          <w:szCs w:val="24"/>
        </w:rPr>
        <w:t>№</w:t>
      </w:r>
      <w:r w:rsidR="00DB1185" w:rsidRPr="00512C23">
        <w:rPr>
          <w:rFonts w:ascii="Times New Roman" w:hAnsi="Times New Roman"/>
          <w:sz w:val="24"/>
          <w:szCs w:val="24"/>
        </w:rPr>
        <w:t xml:space="preserve"> 861 </w:t>
      </w:r>
      <w:r w:rsidR="00401FE1">
        <w:rPr>
          <w:rFonts w:ascii="Times New Roman" w:hAnsi="Times New Roman"/>
          <w:sz w:val="24"/>
          <w:szCs w:val="24"/>
        </w:rPr>
        <w:t>«</w:t>
      </w:r>
      <w:r w:rsidR="00DB1185" w:rsidRPr="00512C23">
        <w:rPr>
          <w:rFonts w:ascii="Times New Roman" w:hAnsi="Times New Roman"/>
          <w:sz w:val="24"/>
          <w:szCs w:val="24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(энергетических установок) юридических и физических лиц к электрическим сетям</w:t>
      </w:r>
      <w:r w:rsidR="00401FE1">
        <w:rPr>
          <w:rFonts w:ascii="Times New Roman" w:hAnsi="Times New Roman"/>
          <w:sz w:val="24"/>
          <w:szCs w:val="24"/>
        </w:rPr>
        <w:t>»</w:t>
      </w:r>
      <w:r w:rsidR="00DB1185">
        <w:rPr>
          <w:rFonts w:ascii="Times New Roman" w:hAnsi="Times New Roman"/>
          <w:sz w:val="24"/>
          <w:szCs w:val="24"/>
        </w:rPr>
        <w:t>).</w:t>
      </w:r>
      <w:r w:rsidR="002836D9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2836D9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3F51D7" w:rsidRDefault="003F51D7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</w:r>
    </w:p>
    <w:p w:rsidR="003F51D7" w:rsidRDefault="003F51D7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письменных опросов</w:t>
      </w:r>
      <w:r w:rsidR="009B25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B25F0">
        <w:rPr>
          <w:rFonts w:ascii="Times New Roman" w:hAnsi="Times New Roman"/>
          <w:sz w:val="24"/>
          <w:szCs w:val="24"/>
        </w:rPr>
        <w:t>шт</w:t>
      </w:r>
      <w:proofErr w:type="spellEnd"/>
      <w:r w:rsidR="009B25F0">
        <w:rPr>
          <w:rFonts w:ascii="Times New Roman" w:hAnsi="Times New Roman"/>
          <w:sz w:val="24"/>
          <w:szCs w:val="24"/>
        </w:rPr>
        <w:t xml:space="preserve"> на 1000 потребителей услуг </w:t>
      </w:r>
      <w:r w:rsidR="001A1F43">
        <w:rPr>
          <w:rFonts w:ascii="Times New Roman" w:hAnsi="Times New Roman"/>
          <w:sz w:val="24"/>
          <w:szCs w:val="24"/>
        </w:rPr>
        <w:t xml:space="preserve">- </w:t>
      </w:r>
      <w:r w:rsidR="009B25F0">
        <w:rPr>
          <w:rFonts w:ascii="Times New Roman" w:hAnsi="Times New Roman"/>
          <w:sz w:val="24"/>
          <w:szCs w:val="24"/>
        </w:rPr>
        <w:t>письменные опросы не проводились)</w:t>
      </w:r>
      <w:r w:rsidR="00164E92">
        <w:rPr>
          <w:rFonts w:ascii="Times New Roman" w:hAnsi="Times New Roman"/>
          <w:sz w:val="24"/>
          <w:szCs w:val="24"/>
        </w:rPr>
        <w:t>. Значение показателя будет улучшаться.</w:t>
      </w:r>
    </w:p>
    <w:p w:rsidR="003F51D7" w:rsidRDefault="003F51D7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</w:t>
      </w:r>
      <w:r w:rsidR="00746165">
        <w:rPr>
          <w:rFonts w:ascii="Times New Roman" w:hAnsi="Times New Roman"/>
          <w:sz w:val="24"/>
          <w:szCs w:val="24"/>
        </w:rPr>
        <w:t xml:space="preserve"> </w:t>
      </w:r>
      <w:r w:rsidR="00136916">
        <w:rPr>
          <w:rFonts w:ascii="Times New Roman" w:hAnsi="Times New Roman"/>
          <w:sz w:val="24"/>
          <w:szCs w:val="24"/>
        </w:rPr>
        <w:t>электронной связи через сеть Интернет, шт. на 1000 потребителей услуг</w:t>
      </w:r>
      <w:r w:rsidR="009B25F0">
        <w:rPr>
          <w:rFonts w:ascii="Times New Roman" w:hAnsi="Times New Roman"/>
          <w:sz w:val="24"/>
          <w:szCs w:val="24"/>
        </w:rPr>
        <w:t xml:space="preserve"> </w:t>
      </w:r>
      <w:r w:rsidR="001A1F43">
        <w:rPr>
          <w:rFonts w:ascii="Times New Roman" w:hAnsi="Times New Roman"/>
          <w:sz w:val="24"/>
          <w:szCs w:val="24"/>
        </w:rPr>
        <w:t xml:space="preserve">- </w:t>
      </w:r>
      <w:r w:rsidR="009B25F0">
        <w:rPr>
          <w:rFonts w:ascii="Times New Roman" w:hAnsi="Times New Roman"/>
          <w:sz w:val="24"/>
          <w:szCs w:val="24"/>
        </w:rPr>
        <w:t>писем от потребителей услуг не поступало</w:t>
      </w:r>
      <w:r w:rsidR="00164E92">
        <w:rPr>
          <w:rFonts w:ascii="Times New Roman" w:hAnsi="Times New Roman"/>
          <w:sz w:val="24"/>
          <w:szCs w:val="24"/>
        </w:rPr>
        <w:t xml:space="preserve">. </w:t>
      </w:r>
      <w:r w:rsidR="00746165">
        <w:rPr>
          <w:rFonts w:ascii="Times New Roman" w:hAnsi="Times New Roman"/>
          <w:sz w:val="24"/>
          <w:szCs w:val="24"/>
        </w:rPr>
        <w:t>Оптимальное значение показателя достигнуто.</w:t>
      </w:r>
    </w:p>
    <w:p w:rsidR="00136916" w:rsidRDefault="00136916" w:rsidP="00401F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системы </w:t>
      </w:r>
      <w:proofErr w:type="spellStart"/>
      <w:r>
        <w:rPr>
          <w:rFonts w:ascii="Times New Roman" w:hAnsi="Times New Roman"/>
          <w:sz w:val="24"/>
          <w:szCs w:val="24"/>
        </w:rPr>
        <w:t>автоинформирования</w:t>
      </w:r>
      <w:proofErr w:type="spellEnd"/>
      <w:r>
        <w:rPr>
          <w:rFonts w:ascii="Times New Roman" w:hAnsi="Times New Roman"/>
          <w:sz w:val="24"/>
          <w:szCs w:val="24"/>
        </w:rPr>
        <w:t>, шт. на 1000 потребителей услуг</w:t>
      </w:r>
      <w:r w:rsidR="009B25F0">
        <w:rPr>
          <w:rFonts w:ascii="Times New Roman" w:hAnsi="Times New Roman"/>
          <w:sz w:val="24"/>
          <w:szCs w:val="24"/>
        </w:rPr>
        <w:t xml:space="preserve"> </w:t>
      </w:r>
      <w:r w:rsidR="001A1F43">
        <w:rPr>
          <w:rFonts w:ascii="Times New Roman" w:hAnsi="Times New Roman"/>
          <w:sz w:val="24"/>
          <w:szCs w:val="24"/>
        </w:rPr>
        <w:t xml:space="preserve">- </w:t>
      </w:r>
      <w:r w:rsidR="009B25F0">
        <w:rPr>
          <w:rFonts w:ascii="Times New Roman" w:hAnsi="Times New Roman"/>
          <w:sz w:val="24"/>
          <w:szCs w:val="24"/>
        </w:rPr>
        <w:t xml:space="preserve">система </w:t>
      </w:r>
      <w:proofErr w:type="spellStart"/>
      <w:r w:rsidR="009B25F0">
        <w:rPr>
          <w:rFonts w:ascii="Times New Roman" w:hAnsi="Times New Roman"/>
          <w:sz w:val="24"/>
          <w:szCs w:val="24"/>
        </w:rPr>
        <w:t>автоинформирования</w:t>
      </w:r>
      <w:proofErr w:type="spellEnd"/>
      <w:r w:rsidR="009B25F0">
        <w:rPr>
          <w:rFonts w:ascii="Times New Roman" w:hAnsi="Times New Roman"/>
          <w:sz w:val="24"/>
          <w:szCs w:val="24"/>
        </w:rPr>
        <w:t xml:space="preserve"> отсутствует).</w:t>
      </w:r>
      <w:r w:rsidR="00164E92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164E92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136916" w:rsidRDefault="00136916" w:rsidP="00401FE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</w:r>
      <w:r w:rsidR="009B25F0">
        <w:rPr>
          <w:rFonts w:ascii="Times New Roman" w:hAnsi="Times New Roman"/>
          <w:sz w:val="24"/>
          <w:szCs w:val="24"/>
        </w:rPr>
        <w:t xml:space="preserve"> </w:t>
      </w:r>
      <w:r w:rsidR="001A1F43">
        <w:rPr>
          <w:rFonts w:ascii="Times New Roman" w:hAnsi="Times New Roman"/>
          <w:sz w:val="24"/>
          <w:szCs w:val="24"/>
        </w:rPr>
        <w:t xml:space="preserve">- </w:t>
      </w:r>
      <w:r w:rsidR="009B25F0">
        <w:rPr>
          <w:rFonts w:ascii="Times New Roman" w:hAnsi="Times New Roman"/>
          <w:sz w:val="24"/>
          <w:szCs w:val="24"/>
        </w:rPr>
        <w:t xml:space="preserve">0 </w:t>
      </w:r>
      <w:r w:rsidR="001A1F43">
        <w:rPr>
          <w:rFonts w:ascii="Times New Roman" w:hAnsi="Times New Roman"/>
          <w:sz w:val="24"/>
          <w:szCs w:val="24"/>
        </w:rPr>
        <w:t>обращений</w:t>
      </w:r>
      <w:r w:rsidR="009B25F0">
        <w:rPr>
          <w:rFonts w:ascii="Times New Roman" w:hAnsi="Times New Roman"/>
          <w:sz w:val="24"/>
          <w:szCs w:val="24"/>
        </w:rPr>
        <w:t>.</w:t>
      </w:r>
      <w:r w:rsidR="00164E92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164E92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136916" w:rsidRDefault="00136916" w:rsidP="00401FE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Средняя продолжительность времени на принятие территориальной сетевой организации мер по возмещению потреб</w:t>
      </w:r>
      <w:r w:rsidR="00164E92">
        <w:rPr>
          <w:rFonts w:ascii="Times New Roman" w:hAnsi="Times New Roman"/>
          <w:sz w:val="24"/>
          <w:szCs w:val="24"/>
        </w:rPr>
        <w:t>ителю услуг убытков, месяцев – 0, так как территориальная сетевая организация всегда выполняет свои обязательства, претензий от потребителей по данному вопросу не поступало, соответственно меры по возмещению убытков не проводились. Оптимальное значение показателя достигнуто.</w:t>
      </w:r>
    </w:p>
    <w:p w:rsidR="00136916" w:rsidRDefault="00136916" w:rsidP="00401FE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Доля потребителей услуг, получивших возмещение убытков, возникших в результате неисполнения (надлежащего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</w:t>
      </w:r>
      <w:r w:rsidR="009B25F0">
        <w:rPr>
          <w:rFonts w:ascii="Times New Roman" w:hAnsi="Times New Roman"/>
          <w:sz w:val="24"/>
          <w:szCs w:val="24"/>
        </w:rPr>
        <w:t>едено во внесудебном порядке (0% результата неисполнения своих обязательств).</w:t>
      </w:r>
      <w:r w:rsidR="00164E92">
        <w:rPr>
          <w:rFonts w:ascii="Times New Roman" w:hAnsi="Times New Roman"/>
          <w:sz w:val="24"/>
          <w:szCs w:val="24"/>
        </w:rPr>
        <w:t xml:space="preserve"> Оптимальное значени</w:t>
      </w:r>
      <w:r w:rsidR="00B446E0">
        <w:rPr>
          <w:rFonts w:ascii="Times New Roman" w:hAnsi="Times New Roman"/>
          <w:sz w:val="24"/>
          <w:szCs w:val="24"/>
        </w:rPr>
        <w:t>е</w:t>
      </w:r>
      <w:r w:rsidR="00164E92">
        <w:rPr>
          <w:rFonts w:ascii="Times New Roman" w:hAnsi="Times New Roman"/>
          <w:sz w:val="24"/>
          <w:szCs w:val="24"/>
        </w:rPr>
        <w:t xml:space="preserve"> показателя достигнуто.</w:t>
      </w:r>
    </w:p>
    <w:p w:rsidR="00681B3B" w:rsidRDefault="00681B3B" w:rsidP="00401FE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1B3B" w:rsidRDefault="00681B3B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36916" w:rsidRDefault="00753846" w:rsidP="0013691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ТОКЭ</w:t>
      </w:r>
      <w:r w:rsidR="00681B3B">
        <w:rPr>
          <w:rFonts w:ascii="Times New Roman" w:hAnsi="Times New Roman"/>
          <w:sz w:val="24"/>
          <w:szCs w:val="24"/>
        </w:rPr>
        <w:t xml:space="preserve"> МУП «Жилкомсервис»                            </w:t>
      </w:r>
      <w:r w:rsidR="001A1F4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Р.В. Родионов</w:t>
      </w: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36916">
      <w:pPr>
        <w:ind w:firstLine="708"/>
        <w:rPr>
          <w:rFonts w:ascii="Times New Roman" w:hAnsi="Times New Roman"/>
          <w:sz w:val="24"/>
          <w:szCs w:val="24"/>
        </w:rPr>
      </w:pPr>
    </w:p>
    <w:p w:rsidR="001A1F43" w:rsidRDefault="001A1F43" w:rsidP="001A1F43">
      <w:pPr>
        <w:spacing w:after="0"/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Исп. Р.В. Родионов</w:t>
      </w:r>
    </w:p>
    <w:p w:rsidR="001A1F43" w:rsidRPr="001A1F43" w:rsidRDefault="001A1F43" w:rsidP="001A1F43">
      <w:pPr>
        <w:spacing w:after="0"/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8-39131-2-46-77</w:t>
      </w:r>
    </w:p>
    <w:p w:rsidR="00991EFA" w:rsidRPr="00991EFA" w:rsidRDefault="00991EFA" w:rsidP="00867745">
      <w:pPr>
        <w:rPr>
          <w:rFonts w:ascii="Times New Roman" w:hAnsi="Times New Roman"/>
          <w:sz w:val="24"/>
          <w:szCs w:val="24"/>
        </w:rPr>
      </w:pPr>
    </w:p>
    <w:sectPr w:rsidR="00991EFA" w:rsidRPr="00991EFA" w:rsidSect="007A4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A4048"/>
    <w:multiLevelType w:val="multilevel"/>
    <w:tmpl w:val="5FCA2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FE4"/>
    <w:rsid w:val="000C77A4"/>
    <w:rsid w:val="00136916"/>
    <w:rsid w:val="00164E92"/>
    <w:rsid w:val="001843A9"/>
    <w:rsid w:val="001A1F43"/>
    <w:rsid w:val="001D7153"/>
    <w:rsid w:val="00201D34"/>
    <w:rsid w:val="0023670A"/>
    <w:rsid w:val="00256388"/>
    <w:rsid w:val="00261260"/>
    <w:rsid w:val="002836D9"/>
    <w:rsid w:val="002D1CCD"/>
    <w:rsid w:val="0031186D"/>
    <w:rsid w:val="00391A48"/>
    <w:rsid w:val="00396A76"/>
    <w:rsid w:val="003F51D7"/>
    <w:rsid w:val="00401FE1"/>
    <w:rsid w:val="00474FE4"/>
    <w:rsid w:val="00480B58"/>
    <w:rsid w:val="004F5DAC"/>
    <w:rsid w:val="00512C23"/>
    <w:rsid w:val="00581189"/>
    <w:rsid w:val="00585084"/>
    <w:rsid w:val="005C6B34"/>
    <w:rsid w:val="005F6C1C"/>
    <w:rsid w:val="0060200D"/>
    <w:rsid w:val="00613054"/>
    <w:rsid w:val="00630D5D"/>
    <w:rsid w:val="006648CB"/>
    <w:rsid w:val="00681B3B"/>
    <w:rsid w:val="006936C5"/>
    <w:rsid w:val="006B04B1"/>
    <w:rsid w:val="006E4255"/>
    <w:rsid w:val="00746165"/>
    <w:rsid w:val="00751136"/>
    <w:rsid w:val="00753846"/>
    <w:rsid w:val="007A4DE1"/>
    <w:rsid w:val="007F0361"/>
    <w:rsid w:val="00867745"/>
    <w:rsid w:val="008E7679"/>
    <w:rsid w:val="00901B79"/>
    <w:rsid w:val="0093540B"/>
    <w:rsid w:val="00984724"/>
    <w:rsid w:val="00991EFA"/>
    <w:rsid w:val="009B25F0"/>
    <w:rsid w:val="009C52DE"/>
    <w:rsid w:val="009D411E"/>
    <w:rsid w:val="009E1BD9"/>
    <w:rsid w:val="009F022D"/>
    <w:rsid w:val="00A32F1C"/>
    <w:rsid w:val="00AA2FFD"/>
    <w:rsid w:val="00B274FD"/>
    <w:rsid w:val="00B446E0"/>
    <w:rsid w:val="00B81F24"/>
    <w:rsid w:val="00BE3D72"/>
    <w:rsid w:val="00C3277E"/>
    <w:rsid w:val="00C524E1"/>
    <w:rsid w:val="00C83984"/>
    <w:rsid w:val="00CE3D29"/>
    <w:rsid w:val="00D17B14"/>
    <w:rsid w:val="00D350D3"/>
    <w:rsid w:val="00DB1185"/>
    <w:rsid w:val="00DE3B91"/>
    <w:rsid w:val="00DF0118"/>
    <w:rsid w:val="00E14568"/>
    <w:rsid w:val="00E17473"/>
    <w:rsid w:val="00E7381A"/>
    <w:rsid w:val="00EA2354"/>
    <w:rsid w:val="00ED186B"/>
    <w:rsid w:val="00EF036D"/>
    <w:rsid w:val="00F237BA"/>
    <w:rsid w:val="00F422F8"/>
    <w:rsid w:val="00FB4069"/>
    <w:rsid w:val="00FB4F6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CD0A"/>
  <w15:docId w15:val="{CF13B236-DED0-45CD-BD67-A8041D68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D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8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30D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7B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p8391312190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FC83-F74D-491C-88BB-13F87495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2314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15477</CharactersWithSpaces>
  <SharedDoc>false</SharedDoc>
  <HLinks>
    <vt:vector size="6" baseType="variant">
      <vt:variant>
        <vt:i4>5767269</vt:i4>
      </vt:variant>
      <vt:variant>
        <vt:i4>0</vt:i4>
      </vt:variant>
      <vt:variant>
        <vt:i4>0</vt:i4>
      </vt:variant>
      <vt:variant>
        <vt:i4>5</vt:i4>
      </vt:variant>
      <vt:variant>
        <vt:lpwstr>mailto:smvh@mail.ru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Roma</cp:lastModifiedBy>
  <cp:revision>6</cp:revision>
  <cp:lastPrinted>2018-03-21T04:16:00Z</cp:lastPrinted>
  <dcterms:created xsi:type="dcterms:W3CDTF">2014-04-03T07:27:00Z</dcterms:created>
  <dcterms:modified xsi:type="dcterms:W3CDTF">2018-03-21T04:17:00Z</dcterms:modified>
</cp:coreProperties>
</file>